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1655" w14:textId="6CA730FC" w:rsidR="00966B6A" w:rsidRDefault="00384E37" w:rsidP="00384E37">
      <w:pPr>
        <w:spacing w:after="0"/>
      </w:pPr>
      <w:r>
        <w:rPr>
          <w:noProof/>
        </w:rPr>
        <w:drawing>
          <wp:inline distT="0" distB="0" distL="0" distR="0" wp14:anchorId="7B07A117" wp14:editId="7FF1C896">
            <wp:extent cx="1619250" cy="9339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1631443" cy="940982"/>
                    </a:xfrm>
                    <a:prstGeom prst="rect">
                      <a:avLst/>
                    </a:prstGeom>
                    <a:noFill/>
                    <a:ln>
                      <a:noFill/>
                    </a:ln>
                  </pic:spPr>
                </pic:pic>
              </a:graphicData>
            </a:graphic>
          </wp:inline>
        </w:drawing>
      </w:r>
    </w:p>
    <w:p w14:paraId="650F146D" w14:textId="3E78945F" w:rsidR="00384E37" w:rsidRDefault="00384E37">
      <w:pPr>
        <w:rPr>
          <w:sz w:val="20"/>
          <w:szCs w:val="20"/>
        </w:rPr>
      </w:pPr>
      <w:r w:rsidRPr="00C616A6">
        <w:rPr>
          <w:sz w:val="20"/>
          <w:szCs w:val="20"/>
        </w:rPr>
        <w:t>La Fondation de la Guilde du Pain d’Épices</w:t>
      </w:r>
    </w:p>
    <w:p w14:paraId="32E0C97F" w14:textId="1A68118E" w:rsidR="002D057A" w:rsidRDefault="002D057A" w:rsidP="00333679">
      <w:pPr>
        <w:spacing w:after="0"/>
        <w:rPr>
          <w:sz w:val="20"/>
          <w:szCs w:val="20"/>
        </w:rPr>
      </w:pPr>
    </w:p>
    <w:p w14:paraId="257639D2" w14:textId="439500D6" w:rsidR="00333679" w:rsidRDefault="00333679" w:rsidP="00333679">
      <w:pPr>
        <w:spacing w:after="0"/>
        <w:rPr>
          <w:sz w:val="20"/>
          <w:szCs w:val="20"/>
        </w:rPr>
      </w:pPr>
    </w:p>
    <w:p w14:paraId="464DD986" w14:textId="77777777" w:rsidR="00333679" w:rsidRDefault="00333679" w:rsidP="00333679">
      <w:pPr>
        <w:spacing w:after="0"/>
        <w:rPr>
          <w:sz w:val="20"/>
          <w:szCs w:val="20"/>
        </w:rPr>
      </w:pPr>
    </w:p>
    <w:p w14:paraId="3D366F5D" w14:textId="2882394C" w:rsidR="00C616A6" w:rsidRDefault="002D057A" w:rsidP="00333679">
      <w:pPr>
        <w:spacing w:after="0"/>
        <w:rPr>
          <w:b/>
          <w:bCs/>
          <w:sz w:val="24"/>
          <w:szCs w:val="24"/>
        </w:rPr>
      </w:pPr>
      <w:r>
        <w:rPr>
          <w:b/>
          <w:bCs/>
          <w:sz w:val="24"/>
          <w:szCs w:val="24"/>
        </w:rPr>
        <w:t>La Fondation de la Guilde du Pain d’Épices sollicite votre aide pour poursuivre sa mission auprès des enfants</w:t>
      </w:r>
      <w:r w:rsidR="00333679">
        <w:rPr>
          <w:b/>
          <w:bCs/>
          <w:sz w:val="24"/>
          <w:szCs w:val="24"/>
        </w:rPr>
        <w:t xml:space="preserve"> en participant au GRAND DÉFI CARITATIF canadien d’ici le 30 JUIN</w:t>
      </w:r>
      <w:r>
        <w:rPr>
          <w:b/>
          <w:bCs/>
          <w:sz w:val="24"/>
          <w:szCs w:val="24"/>
        </w:rPr>
        <w:t xml:space="preserve"> !</w:t>
      </w:r>
    </w:p>
    <w:p w14:paraId="26DCD381" w14:textId="00AACCDD" w:rsidR="00333679" w:rsidRDefault="00333679" w:rsidP="00333679">
      <w:pPr>
        <w:spacing w:after="0"/>
        <w:rPr>
          <w:b/>
          <w:bCs/>
          <w:sz w:val="24"/>
          <w:szCs w:val="24"/>
        </w:rPr>
      </w:pPr>
    </w:p>
    <w:p w14:paraId="32B57AE9" w14:textId="3BA3E2D4" w:rsidR="006471EE" w:rsidRDefault="00CC232F" w:rsidP="00CC232F">
      <w:pPr>
        <w:spacing w:after="0" w:line="240" w:lineRule="auto"/>
        <w:jc w:val="both"/>
        <w:rPr>
          <w:rFonts w:cstheme="minorHAnsi"/>
          <w:sz w:val="24"/>
          <w:szCs w:val="24"/>
        </w:rPr>
      </w:pPr>
      <w:r>
        <w:rPr>
          <w:rFonts w:cstheme="minorHAnsi"/>
          <w:sz w:val="24"/>
          <w:szCs w:val="24"/>
        </w:rPr>
        <w:t>Créée</w:t>
      </w:r>
      <w:r w:rsidRPr="00CC232F">
        <w:rPr>
          <w:rFonts w:cstheme="minorHAnsi"/>
          <w:sz w:val="24"/>
          <w:szCs w:val="24"/>
        </w:rPr>
        <w:t xml:space="preserve"> en 1999, La Fondation de la Guilde du Pain d’Épices </w:t>
      </w:r>
      <w:r w:rsidR="002D057A">
        <w:rPr>
          <w:rFonts w:cstheme="minorHAnsi"/>
          <w:sz w:val="24"/>
          <w:szCs w:val="24"/>
        </w:rPr>
        <w:t xml:space="preserve">a pour mission de valoriser une éducation de qualité aux enfants de 3 à 12 ans, avec un esprit d’ouverture sur le monde, et la culture, et dans le respect de l’environnement. Ainsi, la Maison du Pain d’Épices </w:t>
      </w:r>
      <w:r w:rsidRPr="00CC232F">
        <w:rPr>
          <w:rFonts w:cstheme="minorHAnsi"/>
          <w:sz w:val="24"/>
          <w:szCs w:val="24"/>
        </w:rPr>
        <w:t xml:space="preserve">propose des ateliers culinaires et </w:t>
      </w:r>
      <w:r w:rsidR="002D057A">
        <w:rPr>
          <w:rFonts w:cstheme="minorHAnsi"/>
          <w:sz w:val="24"/>
          <w:szCs w:val="24"/>
        </w:rPr>
        <w:t>littéraires</w:t>
      </w:r>
      <w:r w:rsidRPr="00CC232F">
        <w:rPr>
          <w:rFonts w:cstheme="minorHAnsi"/>
          <w:sz w:val="24"/>
          <w:szCs w:val="24"/>
        </w:rPr>
        <w:t xml:space="preserve"> aux enfants </w:t>
      </w:r>
      <w:r w:rsidR="00A35412">
        <w:rPr>
          <w:rFonts w:cstheme="minorHAnsi"/>
          <w:sz w:val="24"/>
          <w:szCs w:val="24"/>
        </w:rPr>
        <w:t xml:space="preserve">et à leur famille, offre un lieu d’interprétation du pain d’épices, une boutique </w:t>
      </w:r>
      <w:r w:rsidR="004763BB">
        <w:rPr>
          <w:rFonts w:cstheme="minorHAnsi"/>
          <w:sz w:val="24"/>
          <w:szCs w:val="24"/>
        </w:rPr>
        <w:t xml:space="preserve">et </w:t>
      </w:r>
      <w:r w:rsidR="00A35412">
        <w:rPr>
          <w:rFonts w:cstheme="minorHAnsi"/>
          <w:sz w:val="24"/>
          <w:szCs w:val="24"/>
        </w:rPr>
        <w:t>un café</w:t>
      </w:r>
      <w:r w:rsidR="00D6795C">
        <w:rPr>
          <w:rFonts w:cstheme="minorHAnsi"/>
          <w:sz w:val="24"/>
          <w:szCs w:val="24"/>
        </w:rPr>
        <w:t>,</w:t>
      </w:r>
      <w:r w:rsidR="00A35412">
        <w:rPr>
          <w:rFonts w:cstheme="minorHAnsi"/>
          <w:sz w:val="24"/>
          <w:szCs w:val="24"/>
        </w:rPr>
        <w:t xml:space="preserve"> et </w:t>
      </w:r>
      <w:r w:rsidR="004763BB">
        <w:rPr>
          <w:rFonts w:cstheme="minorHAnsi"/>
          <w:sz w:val="24"/>
          <w:szCs w:val="24"/>
        </w:rPr>
        <w:t xml:space="preserve">supporte </w:t>
      </w:r>
      <w:r w:rsidRPr="00CC232F">
        <w:rPr>
          <w:rFonts w:cstheme="minorHAnsi"/>
          <w:sz w:val="24"/>
          <w:szCs w:val="24"/>
        </w:rPr>
        <w:t xml:space="preserve">des bibliothèques </w:t>
      </w:r>
      <w:r w:rsidR="004763BB">
        <w:rPr>
          <w:rFonts w:cstheme="minorHAnsi"/>
          <w:sz w:val="24"/>
          <w:szCs w:val="24"/>
        </w:rPr>
        <w:t>locales</w:t>
      </w:r>
      <w:r w:rsidRPr="00CC232F">
        <w:rPr>
          <w:rFonts w:cstheme="minorHAnsi"/>
          <w:sz w:val="24"/>
          <w:szCs w:val="24"/>
        </w:rPr>
        <w:t xml:space="preserve"> par </w:t>
      </w:r>
      <w:r w:rsidR="00A35412">
        <w:rPr>
          <w:rFonts w:cstheme="minorHAnsi"/>
          <w:sz w:val="24"/>
          <w:szCs w:val="24"/>
        </w:rPr>
        <w:t>son</w:t>
      </w:r>
      <w:r w:rsidRPr="00CC232F">
        <w:rPr>
          <w:rFonts w:cstheme="minorHAnsi"/>
          <w:sz w:val="24"/>
          <w:szCs w:val="24"/>
        </w:rPr>
        <w:t xml:space="preserve"> programme de don </w:t>
      </w:r>
      <w:r w:rsidR="004763BB">
        <w:rPr>
          <w:rFonts w:cstheme="minorHAnsi"/>
          <w:sz w:val="24"/>
          <w:szCs w:val="24"/>
        </w:rPr>
        <w:t>de livres</w:t>
      </w:r>
      <w:r w:rsidR="00A35412">
        <w:rPr>
          <w:rFonts w:cstheme="minorHAnsi"/>
          <w:sz w:val="24"/>
          <w:szCs w:val="24"/>
        </w:rPr>
        <w:t xml:space="preserve"> (2500$/an).</w:t>
      </w:r>
    </w:p>
    <w:p w14:paraId="1785F7FE" w14:textId="215D88FE" w:rsidR="00A35412" w:rsidRDefault="00A35412" w:rsidP="00CC232F">
      <w:pPr>
        <w:spacing w:after="0" w:line="240" w:lineRule="auto"/>
        <w:jc w:val="both"/>
        <w:rPr>
          <w:rFonts w:cstheme="minorHAnsi"/>
          <w:sz w:val="24"/>
          <w:szCs w:val="24"/>
        </w:rPr>
      </w:pPr>
    </w:p>
    <w:p w14:paraId="5241D66D" w14:textId="5FC0440E" w:rsidR="00A35412" w:rsidRDefault="00A35412" w:rsidP="00B4446C">
      <w:pPr>
        <w:spacing w:after="0" w:line="240" w:lineRule="auto"/>
        <w:jc w:val="both"/>
        <w:rPr>
          <w:rFonts w:cstheme="minorHAnsi"/>
          <w:sz w:val="24"/>
          <w:szCs w:val="24"/>
        </w:rPr>
      </w:pPr>
      <w:r>
        <w:rPr>
          <w:rFonts w:cstheme="minorHAnsi"/>
          <w:sz w:val="24"/>
          <w:szCs w:val="24"/>
        </w:rPr>
        <w:t>Depuis 2013, les activités de La Fondation se déroulent à</w:t>
      </w:r>
      <w:r w:rsidR="00D6795C">
        <w:rPr>
          <w:rFonts w:cstheme="minorHAnsi"/>
          <w:sz w:val="24"/>
          <w:szCs w:val="24"/>
        </w:rPr>
        <w:t xml:space="preserve"> </w:t>
      </w:r>
      <w:r w:rsidR="00D6795C" w:rsidRPr="00A35412">
        <w:rPr>
          <w:rFonts w:cstheme="minorHAnsi"/>
          <w:sz w:val="24"/>
          <w:szCs w:val="24"/>
        </w:rPr>
        <w:t>La Maison du Pain d’Épices</w:t>
      </w:r>
      <w:r w:rsidR="00EB2351">
        <w:rPr>
          <w:rFonts w:cstheme="minorHAnsi"/>
          <w:sz w:val="24"/>
          <w:szCs w:val="24"/>
        </w:rPr>
        <w:t xml:space="preserve"> (MPÉ)</w:t>
      </w:r>
      <w:r w:rsidR="00D6795C">
        <w:rPr>
          <w:rFonts w:cstheme="minorHAnsi"/>
          <w:sz w:val="24"/>
          <w:szCs w:val="24"/>
        </w:rPr>
        <w:t xml:space="preserve"> </w:t>
      </w:r>
      <w:r>
        <w:rPr>
          <w:rFonts w:cstheme="minorHAnsi"/>
          <w:sz w:val="24"/>
          <w:szCs w:val="24"/>
        </w:rPr>
        <w:t>sise au 2181 route Louis-Cyr, permettant de recevoir plus de clientèle en boutique ou prendre un goûter du côté du café, plus d’enfants pour les animations</w:t>
      </w:r>
      <w:r w:rsidR="00A97580">
        <w:rPr>
          <w:rFonts w:cstheme="minorHAnsi"/>
          <w:sz w:val="24"/>
          <w:szCs w:val="24"/>
        </w:rPr>
        <w:t xml:space="preserve">. </w:t>
      </w:r>
      <w:r w:rsidRPr="00A35412">
        <w:rPr>
          <w:rFonts w:cstheme="minorHAnsi"/>
          <w:sz w:val="24"/>
          <w:szCs w:val="24"/>
        </w:rPr>
        <w:t xml:space="preserve">Une cuisine ouverte permet la présentation des étapes de </w:t>
      </w:r>
      <w:r w:rsidR="00D6795C">
        <w:rPr>
          <w:rFonts w:cstheme="minorHAnsi"/>
          <w:sz w:val="24"/>
          <w:szCs w:val="24"/>
        </w:rPr>
        <w:t>fabrication des produits</w:t>
      </w:r>
      <w:r w:rsidRPr="00A35412">
        <w:rPr>
          <w:rFonts w:cstheme="minorHAnsi"/>
          <w:sz w:val="24"/>
          <w:szCs w:val="24"/>
        </w:rPr>
        <w:t xml:space="preserve">. </w:t>
      </w:r>
      <w:r w:rsidR="00B64F42">
        <w:rPr>
          <w:rFonts w:cstheme="minorHAnsi"/>
          <w:sz w:val="24"/>
          <w:szCs w:val="24"/>
        </w:rPr>
        <w:t>De plus, une</w:t>
      </w:r>
      <w:r w:rsidRPr="00A35412">
        <w:rPr>
          <w:rFonts w:cstheme="minorHAnsi"/>
          <w:sz w:val="24"/>
          <w:szCs w:val="24"/>
        </w:rPr>
        <w:t xml:space="preserve"> </w:t>
      </w:r>
      <w:r w:rsidR="00D6795C">
        <w:rPr>
          <w:rFonts w:cstheme="minorHAnsi"/>
          <w:sz w:val="24"/>
          <w:szCs w:val="24"/>
        </w:rPr>
        <w:t>salle</w:t>
      </w:r>
      <w:r w:rsidRPr="00A35412">
        <w:rPr>
          <w:rFonts w:cstheme="minorHAnsi"/>
          <w:sz w:val="24"/>
          <w:szCs w:val="24"/>
        </w:rPr>
        <w:t xml:space="preserve"> présente des</w:t>
      </w:r>
      <w:r w:rsidR="00B64F42">
        <w:rPr>
          <w:rFonts w:cstheme="minorHAnsi"/>
          <w:sz w:val="24"/>
          <w:szCs w:val="24"/>
        </w:rPr>
        <w:t xml:space="preserve"> documentaires</w:t>
      </w:r>
      <w:r w:rsidR="00D6795C">
        <w:rPr>
          <w:rFonts w:cstheme="minorHAnsi"/>
          <w:sz w:val="24"/>
          <w:szCs w:val="24"/>
        </w:rPr>
        <w:t xml:space="preserve"> albums jeunesses, des </w:t>
      </w:r>
      <w:r w:rsidRPr="00A35412">
        <w:rPr>
          <w:rFonts w:cstheme="minorHAnsi"/>
          <w:sz w:val="24"/>
          <w:szCs w:val="24"/>
        </w:rPr>
        <w:t xml:space="preserve">livres de recettes de pâtisseries provenant de différents pays </w:t>
      </w:r>
      <w:r w:rsidR="00D6795C">
        <w:rPr>
          <w:rFonts w:cstheme="minorHAnsi"/>
          <w:sz w:val="24"/>
          <w:szCs w:val="24"/>
        </w:rPr>
        <w:t xml:space="preserve">et des </w:t>
      </w:r>
      <w:r w:rsidRPr="00A35412">
        <w:rPr>
          <w:rFonts w:cstheme="minorHAnsi"/>
          <w:sz w:val="24"/>
          <w:szCs w:val="24"/>
        </w:rPr>
        <w:t xml:space="preserve">objets de cuisine </w:t>
      </w:r>
      <w:r w:rsidR="00D6795C">
        <w:rPr>
          <w:rFonts w:cstheme="minorHAnsi"/>
          <w:sz w:val="24"/>
          <w:szCs w:val="24"/>
        </w:rPr>
        <w:t>ayant</w:t>
      </w:r>
      <w:r w:rsidRPr="00A35412">
        <w:rPr>
          <w:rFonts w:cstheme="minorHAnsi"/>
          <w:sz w:val="24"/>
          <w:szCs w:val="24"/>
        </w:rPr>
        <w:t xml:space="preserve"> marqué notre patrimoine.</w:t>
      </w:r>
      <w:r w:rsidR="00B4446C">
        <w:rPr>
          <w:rFonts w:cstheme="minorHAnsi"/>
          <w:sz w:val="24"/>
          <w:szCs w:val="24"/>
        </w:rPr>
        <w:t xml:space="preserve"> </w:t>
      </w:r>
      <w:r w:rsidR="00D6795C">
        <w:rPr>
          <w:rFonts w:cstheme="minorHAnsi"/>
          <w:sz w:val="24"/>
          <w:szCs w:val="24"/>
        </w:rPr>
        <w:t>À l’extérieur, est présenté</w:t>
      </w:r>
      <w:r w:rsidRPr="00A35412">
        <w:rPr>
          <w:rFonts w:cstheme="minorHAnsi"/>
          <w:sz w:val="24"/>
          <w:szCs w:val="24"/>
        </w:rPr>
        <w:t xml:space="preserve"> un jardin</w:t>
      </w:r>
      <w:r>
        <w:rPr>
          <w:rFonts w:cstheme="minorHAnsi"/>
          <w:sz w:val="24"/>
          <w:szCs w:val="24"/>
        </w:rPr>
        <w:t xml:space="preserve"> </w:t>
      </w:r>
      <w:r w:rsidRPr="00A35412">
        <w:rPr>
          <w:rFonts w:cstheme="minorHAnsi"/>
          <w:sz w:val="24"/>
          <w:szCs w:val="24"/>
        </w:rPr>
        <w:t xml:space="preserve">avec panneaux explicatifs, inspiré de la légende </w:t>
      </w:r>
      <w:r>
        <w:rPr>
          <w:rFonts w:cstheme="minorHAnsi"/>
          <w:sz w:val="24"/>
          <w:szCs w:val="24"/>
        </w:rPr>
        <w:t>de</w:t>
      </w:r>
      <w:r w:rsidRPr="00A35412">
        <w:rPr>
          <w:rFonts w:cstheme="minorHAnsi"/>
          <w:sz w:val="24"/>
          <w:szCs w:val="24"/>
        </w:rPr>
        <w:t xml:space="preserve">s </w:t>
      </w:r>
      <w:r>
        <w:rPr>
          <w:rFonts w:cstheme="minorHAnsi"/>
          <w:sz w:val="24"/>
          <w:szCs w:val="24"/>
        </w:rPr>
        <w:t xml:space="preserve">Trois </w:t>
      </w:r>
      <w:r w:rsidRPr="00A35412">
        <w:rPr>
          <w:rFonts w:cstheme="minorHAnsi"/>
          <w:sz w:val="24"/>
          <w:szCs w:val="24"/>
        </w:rPr>
        <w:t>Sœurs iroquoises, dont la culture ancestrale comportait courges, haricots et maïs.</w:t>
      </w:r>
    </w:p>
    <w:p w14:paraId="2A26DC73" w14:textId="77777777" w:rsidR="00B4446C" w:rsidRPr="00A35412" w:rsidRDefault="00B4446C" w:rsidP="00B4446C">
      <w:pPr>
        <w:spacing w:after="0" w:line="240" w:lineRule="auto"/>
        <w:jc w:val="both"/>
        <w:rPr>
          <w:rFonts w:cstheme="minorHAnsi"/>
          <w:sz w:val="24"/>
          <w:szCs w:val="24"/>
        </w:rPr>
      </w:pPr>
    </w:p>
    <w:p w14:paraId="3BA303BD" w14:textId="148633AD" w:rsidR="002D057A" w:rsidRDefault="002D057A" w:rsidP="00CC232F">
      <w:pPr>
        <w:spacing w:after="0" w:line="240" w:lineRule="auto"/>
        <w:jc w:val="both"/>
        <w:rPr>
          <w:rFonts w:cstheme="minorHAnsi"/>
          <w:sz w:val="24"/>
          <w:szCs w:val="24"/>
        </w:rPr>
      </w:pPr>
      <w:r>
        <w:rPr>
          <w:rFonts w:cstheme="minorHAnsi"/>
          <w:sz w:val="24"/>
          <w:szCs w:val="24"/>
        </w:rPr>
        <w:t>Toutefois, dû à la pandémie, les services et activités habituellement offerts ont été chamboulés et la perte de revenus est aussi importante. Ainsi, de</w:t>
      </w:r>
      <w:r w:rsidR="009E4BBF">
        <w:rPr>
          <w:rFonts w:cstheme="minorHAnsi"/>
          <w:sz w:val="24"/>
          <w:szCs w:val="24"/>
        </w:rPr>
        <w:t xml:space="preserve"> février à juin 2020</w:t>
      </w:r>
      <w:r w:rsidR="006471EE">
        <w:rPr>
          <w:rFonts w:cstheme="minorHAnsi"/>
          <w:sz w:val="24"/>
          <w:szCs w:val="24"/>
        </w:rPr>
        <w:t xml:space="preserve">, toutes les activités </w:t>
      </w:r>
      <w:r w:rsidR="009E4BBF">
        <w:rPr>
          <w:rFonts w:cstheme="minorHAnsi"/>
          <w:sz w:val="24"/>
          <w:szCs w:val="24"/>
        </w:rPr>
        <w:t xml:space="preserve">(fabrication en cuisine, animations, boutique) </w:t>
      </w:r>
      <w:r w:rsidR="006471EE">
        <w:rPr>
          <w:rFonts w:cstheme="minorHAnsi"/>
          <w:sz w:val="24"/>
          <w:szCs w:val="24"/>
        </w:rPr>
        <w:t>ont dû cesser</w:t>
      </w:r>
      <w:r w:rsidR="009E4BBF">
        <w:rPr>
          <w:rFonts w:cstheme="minorHAnsi"/>
          <w:sz w:val="24"/>
          <w:szCs w:val="24"/>
        </w:rPr>
        <w:t>. De juillet à septembre</w:t>
      </w:r>
      <w:r w:rsidR="00A97580">
        <w:rPr>
          <w:rFonts w:cstheme="minorHAnsi"/>
          <w:sz w:val="24"/>
          <w:szCs w:val="24"/>
        </w:rPr>
        <w:t xml:space="preserve"> 2020</w:t>
      </w:r>
      <w:r w:rsidR="009E4BBF">
        <w:rPr>
          <w:rFonts w:cstheme="minorHAnsi"/>
          <w:sz w:val="24"/>
          <w:szCs w:val="24"/>
        </w:rPr>
        <w:t>, l’accès était restreint à la boutique</w:t>
      </w:r>
      <w:r w:rsidR="00A97580">
        <w:rPr>
          <w:rFonts w:cstheme="minorHAnsi"/>
          <w:sz w:val="24"/>
          <w:szCs w:val="24"/>
        </w:rPr>
        <w:t>, mais</w:t>
      </w:r>
      <w:r w:rsidR="009E4BBF">
        <w:rPr>
          <w:rFonts w:cstheme="minorHAnsi"/>
          <w:sz w:val="24"/>
          <w:szCs w:val="24"/>
        </w:rPr>
        <w:t xml:space="preserve"> une décoration de biscuit pouvait se faire avec 3 enfants maximum</w:t>
      </w:r>
      <w:r w:rsidR="00A97580">
        <w:rPr>
          <w:rFonts w:cstheme="minorHAnsi"/>
          <w:sz w:val="24"/>
          <w:szCs w:val="24"/>
        </w:rPr>
        <w:t>; cependant, d</w:t>
      </w:r>
      <w:r w:rsidR="009E4BBF">
        <w:rPr>
          <w:rFonts w:cstheme="minorHAnsi"/>
          <w:sz w:val="24"/>
          <w:szCs w:val="24"/>
        </w:rPr>
        <w:t>epuis janvier 2021, seule la boutique est accessible, 2 heures/jour, du jeudi au dimanche</w:t>
      </w:r>
      <w:r w:rsidR="00A97580">
        <w:rPr>
          <w:rFonts w:cstheme="minorHAnsi"/>
          <w:sz w:val="24"/>
          <w:szCs w:val="24"/>
        </w:rPr>
        <w:t>, réduisant considérablement les ventes.</w:t>
      </w:r>
      <w:r w:rsidR="000B0409">
        <w:rPr>
          <w:rFonts w:cstheme="minorHAnsi"/>
          <w:sz w:val="24"/>
          <w:szCs w:val="24"/>
        </w:rPr>
        <w:t xml:space="preserve"> </w:t>
      </w:r>
      <w:r w:rsidR="007B6727">
        <w:rPr>
          <w:rFonts w:cstheme="minorHAnsi"/>
          <w:sz w:val="24"/>
          <w:szCs w:val="24"/>
        </w:rPr>
        <w:t>Et comme</w:t>
      </w:r>
      <w:r w:rsidR="000B0409">
        <w:rPr>
          <w:rFonts w:cstheme="minorHAnsi"/>
          <w:sz w:val="24"/>
          <w:szCs w:val="24"/>
        </w:rPr>
        <w:t xml:space="preserve"> aucun rassemblement n’est permis, il </w:t>
      </w:r>
      <w:r w:rsidR="007B6727">
        <w:rPr>
          <w:rFonts w:cstheme="minorHAnsi"/>
          <w:sz w:val="24"/>
          <w:szCs w:val="24"/>
        </w:rPr>
        <w:t>était im</w:t>
      </w:r>
      <w:r w:rsidR="000B0409">
        <w:rPr>
          <w:rFonts w:cstheme="minorHAnsi"/>
          <w:sz w:val="24"/>
          <w:szCs w:val="24"/>
        </w:rPr>
        <w:t>possible de tenir les soupers bénéfices habituels du printemps et de l’automne</w:t>
      </w:r>
      <w:r>
        <w:rPr>
          <w:rFonts w:cstheme="minorHAnsi"/>
          <w:sz w:val="24"/>
          <w:szCs w:val="24"/>
        </w:rPr>
        <w:t xml:space="preserve">. </w:t>
      </w:r>
    </w:p>
    <w:p w14:paraId="7CF14CC4" w14:textId="77777777" w:rsidR="002D057A" w:rsidRDefault="002D057A" w:rsidP="00CC232F">
      <w:pPr>
        <w:spacing w:after="0" w:line="240" w:lineRule="auto"/>
        <w:jc w:val="both"/>
        <w:rPr>
          <w:rFonts w:cstheme="minorHAnsi"/>
          <w:sz w:val="24"/>
          <w:szCs w:val="24"/>
        </w:rPr>
      </w:pPr>
    </w:p>
    <w:p w14:paraId="1F8DF51D" w14:textId="1B8F5E6A" w:rsidR="00EB2351" w:rsidRDefault="00A97580" w:rsidP="00722EE4">
      <w:pPr>
        <w:spacing w:after="0" w:line="240" w:lineRule="auto"/>
        <w:jc w:val="both"/>
        <w:rPr>
          <w:rFonts w:cstheme="minorHAnsi"/>
          <w:sz w:val="24"/>
          <w:szCs w:val="24"/>
        </w:rPr>
      </w:pPr>
      <w:r>
        <w:rPr>
          <w:rFonts w:cstheme="minorHAnsi"/>
          <w:sz w:val="24"/>
          <w:szCs w:val="24"/>
        </w:rPr>
        <w:t>En mars</w:t>
      </w:r>
      <w:r w:rsidR="000B0409">
        <w:rPr>
          <w:rFonts w:cstheme="minorHAnsi"/>
          <w:sz w:val="24"/>
          <w:szCs w:val="24"/>
        </w:rPr>
        <w:t xml:space="preserve"> 2021, nous avons lancé une campagne de financement par Facebook</w:t>
      </w:r>
      <w:r w:rsidR="00FC4BB2">
        <w:rPr>
          <w:rFonts w:cstheme="minorHAnsi"/>
          <w:sz w:val="24"/>
          <w:szCs w:val="24"/>
        </w:rPr>
        <w:t xml:space="preserve">, mais </w:t>
      </w:r>
      <w:r w:rsidR="00EB2351">
        <w:rPr>
          <w:rFonts w:cstheme="minorHAnsi"/>
          <w:sz w:val="24"/>
          <w:szCs w:val="24"/>
        </w:rPr>
        <w:t>nous avons encore besoin de vous</w:t>
      </w:r>
      <w:r>
        <w:rPr>
          <w:rFonts w:cstheme="minorHAnsi"/>
          <w:sz w:val="24"/>
          <w:szCs w:val="24"/>
        </w:rPr>
        <w:t xml:space="preserve"> pour soutenir</w:t>
      </w:r>
      <w:r w:rsidR="00EB2351">
        <w:rPr>
          <w:rFonts w:cstheme="minorHAnsi"/>
          <w:sz w:val="24"/>
          <w:szCs w:val="24"/>
        </w:rPr>
        <w:t xml:space="preserve"> </w:t>
      </w:r>
      <w:r>
        <w:rPr>
          <w:rFonts w:cstheme="minorHAnsi"/>
          <w:sz w:val="24"/>
          <w:szCs w:val="24"/>
        </w:rPr>
        <w:t>notre plan de relance.</w:t>
      </w:r>
      <w:r w:rsidR="00722EE4">
        <w:rPr>
          <w:rFonts w:cstheme="minorHAnsi"/>
          <w:sz w:val="24"/>
          <w:szCs w:val="24"/>
        </w:rPr>
        <w:t xml:space="preserve"> </w:t>
      </w:r>
      <w:r w:rsidR="00EB2351">
        <w:rPr>
          <w:rFonts w:cstheme="minorHAnsi"/>
          <w:sz w:val="24"/>
          <w:szCs w:val="24"/>
        </w:rPr>
        <w:t xml:space="preserve">Ainsi, depuis 2019, nous travaillons en collaboration avec l’équipe de la </w:t>
      </w:r>
      <w:r w:rsidR="00EB2351" w:rsidRPr="00945174">
        <w:rPr>
          <w:rFonts w:cstheme="minorHAnsi"/>
          <w:i/>
          <w:iCs/>
          <w:sz w:val="24"/>
          <w:szCs w:val="24"/>
        </w:rPr>
        <w:t>Fondation du Dr Julien</w:t>
      </w:r>
      <w:r w:rsidR="00EB2351">
        <w:rPr>
          <w:rFonts w:cstheme="minorHAnsi"/>
          <w:sz w:val="24"/>
          <w:szCs w:val="24"/>
        </w:rPr>
        <w:t xml:space="preserve"> pour mettre sur pied un centre de pédiatrie sociale en communauté (CPSC) </w:t>
      </w:r>
      <w:r w:rsidR="00EB2351">
        <w:rPr>
          <w:rFonts w:cs="Calibri"/>
          <w:sz w:val="24"/>
          <w:szCs w:val="24"/>
          <w:shd w:val="clear" w:color="auto" w:fill="FFFFFF"/>
        </w:rPr>
        <w:t>afin de</w:t>
      </w:r>
      <w:r w:rsidR="00EB2351" w:rsidRPr="00E12BC5">
        <w:rPr>
          <w:rFonts w:cstheme="minorHAnsi"/>
          <w:sz w:val="24"/>
          <w:szCs w:val="24"/>
        </w:rPr>
        <w:t xml:space="preserve"> répondre à des besoins identifiés en Matawinie</w:t>
      </w:r>
      <w:r w:rsidR="00EB2351">
        <w:rPr>
          <w:rFonts w:cstheme="minorHAnsi"/>
          <w:sz w:val="24"/>
          <w:szCs w:val="24"/>
        </w:rPr>
        <w:t xml:space="preserve">, lequel s’installera au sous-sol de la MPÉ. Le loyer défrayé par le CPSC </w:t>
      </w:r>
      <w:r w:rsidR="00EB2351" w:rsidRPr="00E12BC5">
        <w:rPr>
          <w:rFonts w:cstheme="minorHAnsi"/>
          <w:sz w:val="24"/>
          <w:szCs w:val="24"/>
        </w:rPr>
        <w:t>s’inscri</w:t>
      </w:r>
      <w:r w:rsidR="00EB2351">
        <w:rPr>
          <w:rFonts w:cstheme="minorHAnsi"/>
          <w:sz w:val="24"/>
          <w:szCs w:val="24"/>
        </w:rPr>
        <w:t>ra</w:t>
      </w:r>
      <w:r w:rsidR="00EB2351" w:rsidRPr="00E12BC5">
        <w:rPr>
          <w:rFonts w:cstheme="minorHAnsi"/>
          <w:sz w:val="24"/>
          <w:szCs w:val="24"/>
        </w:rPr>
        <w:t xml:space="preserve"> dans un plan d’orientation stratégique basé sur plus de 2</w:t>
      </w:r>
      <w:r w:rsidR="00EB2351">
        <w:rPr>
          <w:rFonts w:cstheme="minorHAnsi"/>
          <w:sz w:val="24"/>
          <w:szCs w:val="24"/>
        </w:rPr>
        <w:t>1</w:t>
      </w:r>
      <w:r w:rsidR="00EB2351" w:rsidRPr="00E12BC5">
        <w:rPr>
          <w:rFonts w:cstheme="minorHAnsi"/>
          <w:sz w:val="24"/>
          <w:szCs w:val="24"/>
        </w:rPr>
        <w:t xml:space="preserve"> ans d’existence de </w:t>
      </w:r>
      <w:r w:rsidR="00EB2351" w:rsidRPr="00E12BC5">
        <w:rPr>
          <w:rFonts w:cstheme="minorHAnsi"/>
          <w:i/>
          <w:iCs/>
          <w:sz w:val="24"/>
          <w:szCs w:val="24"/>
        </w:rPr>
        <w:t>La Fondation</w:t>
      </w:r>
      <w:r w:rsidR="00EB2351">
        <w:rPr>
          <w:rFonts w:cstheme="minorHAnsi"/>
          <w:i/>
          <w:iCs/>
          <w:sz w:val="24"/>
          <w:szCs w:val="24"/>
        </w:rPr>
        <w:t xml:space="preserve"> </w:t>
      </w:r>
      <w:r w:rsidR="00EB2351" w:rsidRPr="009B69F8">
        <w:rPr>
          <w:rFonts w:cstheme="minorHAnsi"/>
          <w:i/>
          <w:iCs/>
          <w:sz w:val="24"/>
          <w:szCs w:val="24"/>
        </w:rPr>
        <w:t>de La Guilde du Pain d’Épices</w:t>
      </w:r>
      <w:r w:rsidR="00EB2351">
        <w:rPr>
          <w:rFonts w:cstheme="minorHAnsi"/>
          <w:sz w:val="24"/>
          <w:szCs w:val="24"/>
        </w:rPr>
        <w:t>.</w:t>
      </w:r>
    </w:p>
    <w:p w14:paraId="24010FC9" w14:textId="71DCCA0F" w:rsidR="00EB2351" w:rsidRDefault="00EB2351" w:rsidP="00EB2351">
      <w:pPr>
        <w:jc w:val="both"/>
        <w:rPr>
          <w:rFonts w:cstheme="minorHAnsi"/>
          <w:sz w:val="24"/>
          <w:szCs w:val="24"/>
        </w:rPr>
      </w:pPr>
      <w:r w:rsidRPr="00E12BC5">
        <w:rPr>
          <w:rFonts w:cstheme="minorHAnsi"/>
          <w:sz w:val="24"/>
          <w:szCs w:val="24"/>
        </w:rPr>
        <w:lastRenderedPageBreak/>
        <w:t>Développée par le Dr Gilles Julien, la pédiatrie sociale en communauté est une approche de santé globale intégrant la médecine, la pratique du droit et les sciences sociales, afin d’offrir des soins et des services intégrés et personnalisés aux enfants en difficulté âgés de 0 à 18 ans. Des soins et des services sont offerts par une équipe de professionnels et de bénévoles dédiés qui travaillent en complémentarité avec les établissements et la communauté, pour le bien-être et le développement de l’enfant</w:t>
      </w:r>
      <w:r>
        <w:rPr>
          <w:rFonts w:cstheme="minorHAnsi"/>
          <w:sz w:val="24"/>
          <w:szCs w:val="24"/>
        </w:rPr>
        <w:t>.</w:t>
      </w:r>
    </w:p>
    <w:p w14:paraId="257548C3" w14:textId="69C54409" w:rsidR="00F30B27" w:rsidRPr="0057174B" w:rsidRDefault="00B64F42" w:rsidP="00F30B27">
      <w:pPr>
        <w:spacing w:after="0"/>
        <w:jc w:val="both"/>
        <w:rPr>
          <w:rFonts w:cstheme="minorHAnsi"/>
          <w:sz w:val="24"/>
          <w:szCs w:val="24"/>
        </w:rPr>
      </w:pPr>
      <w:r>
        <w:rPr>
          <w:rFonts w:cstheme="minorHAnsi"/>
          <w:sz w:val="24"/>
          <w:szCs w:val="24"/>
        </w:rPr>
        <w:t xml:space="preserve">C’est donc pour assurer la pérennité de </w:t>
      </w:r>
      <w:r w:rsidRPr="00E12BC5">
        <w:rPr>
          <w:rFonts w:cstheme="minorHAnsi"/>
          <w:i/>
          <w:iCs/>
          <w:sz w:val="24"/>
          <w:szCs w:val="24"/>
        </w:rPr>
        <w:t>La Fondation</w:t>
      </w:r>
      <w:r>
        <w:rPr>
          <w:rFonts w:cstheme="minorHAnsi"/>
          <w:i/>
          <w:iCs/>
          <w:sz w:val="24"/>
          <w:szCs w:val="24"/>
        </w:rPr>
        <w:t xml:space="preserve"> </w:t>
      </w:r>
      <w:r w:rsidRPr="009B69F8">
        <w:rPr>
          <w:rFonts w:cstheme="minorHAnsi"/>
          <w:i/>
          <w:iCs/>
          <w:sz w:val="24"/>
          <w:szCs w:val="24"/>
        </w:rPr>
        <w:t>de La Guilde du Pain d’Épices</w:t>
      </w:r>
      <w:r>
        <w:rPr>
          <w:rFonts w:cstheme="minorHAnsi"/>
          <w:sz w:val="24"/>
          <w:szCs w:val="24"/>
        </w:rPr>
        <w:t xml:space="preserve"> et soutenir les activités et services offerts aux enfants que nous demandons votre contribution au </w:t>
      </w:r>
      <w:r w:rsidR="009607CE" w:rsidRPr="009607CE">
        <w:rPr>
          <w:rFonts w:cstheme="minorHAnsi"/>
          <w:b/>
          <w:bCs/>
          <w:sz w:val="24"/>
          <w:szCs w:val="24"/>
        </w:rPr>
        <w:t xml:space="preserve">GRAND </w:t>
      </w:r>
      <w:r w:rsidRPr="009607CE">
        <w:rPr>
          <w:rFonts w:cstheme="minorHAnsi"/>
          <w:b/>
          <w:bCs/>
          <w:sz w:val="24"/>
          <w:szCs w:val="24"/>
        </w:rPr>
        <w:t>DÉFI CARITATIF</w:t>
      </w:r>
      <w:r w:rsidR="009607CE" w:rsidRPr="009607CE">
        <w:rPr>
          <w:rFonts w:cstheme="minorHAnsi"/>
          <w:b/>
          <w:bCs/>
          <w:sz w:val="24"/>
          <w:szCs w:val="24"/>
        </w:rPr>
        <w:t xml:space="preserve"> CANDADIEN</w:t>
      </w:r>
      <w:r w:rsidRPr="009607CE">
        <w:rPr>
          <w:rFonts w:cstheme="minorHAnsi"/>
          <w:sz w:val="24"/>
          <w:szCs w:val="24"/>
        </w:rPr>
        <w:t xml:space="preserve"> lancé </w:t>
      </w:r>
      <w:r>
        <w:rPr>
          <w:rFonts w:cstheme="minorHAnsi"/>
          <w:sz w:val="24"/>
          <w:szCs w:val="24"/>
        </w:rPr>
        <w:t xml:space="preserve">par l’organisme </w:t>
      </w:r>
      <w:proofErr w:type="spellStart"/>
      <w:r>
        <w:rPr>
          <w:rFonts w:cstheme="minorHAnsi"/>
          <w:sz w:val="24"/>
          <w:szCs w:val="24"/>
        </w:rPr>
        <w:t>Cana</w:t>
      </w:r>
      <w:r w:rsidR="009607CE">
        <w:rPr>
          <w:rFonts w:cstheme="minorHAnsi"/>
          <w:sz w:val="24"/>
          <w:szCs w:val="24"/>
        </w:rPr>
        <w:t>D</w:t>
      </w:r>
      <w:r>
        <w:rPr>
          <w:rFonts w:cstheme="minorHAnsi"/>
          <w:sz w:val="24"/>
          <w:szCs w:val="24"/>
        </w:rPr>
        <w:t>on</w:t>
      </w:r>
      <w:proofErr w:type="spellEnd"/>
      <w:r w:rsidR="0057174B">
        <w:rPr>
          <w:rFonts w:cstheme="minorHAnsi"/>
          <w:sz w:val="24"/>
          <w:szCs w:val="24"/>
        </w:rPr>
        <w:t xml:space="preserve"> : </w:t>
      </w:r>
      <w:r w:rsidR="0057174B">
        <w:rPr>
          <w:rFonts w:cstheme="minorHAnsi"/>
          <w:b/>
          <w:bCs/>
          <w:sz w:val="24"/>
          <w:szCs w:val="24"/>
        </w:rPr>
        <w:t>c</w:t>
      </w:r>
      <w:r w:rsidR="009607CE" w:rsidRPr="009607CE">
        <w:rPr>
          <w:rFonts w:cstheme="minorHAnsi"/>
          <w:b/>
          <w:bCs/>
          <w:sz w:val="24"/>
          <w:szCs w:val="24"/>
        </w:rPr>
        <w:t xml:space="preserve">haque 1$ donné en </w:t>
      </w:r>
      <w:r w:rsidR="008220C6">
        <w:rPr>
          <w:rFonts w:cstheme="minorHAnsi"/>
          <w:b/>
          <w:bCs/>
          <w:sz w:val="24"/>
          <w:szCs w:val="24"/>
        </w:rPr>
        <w:t>JUIN</w:t>
      </w:r>
      <w:r w:rsidR="009607CE" w:rsidRPr="009607CE">
        <w:rPr>
          <w:rFonts w:cstheme="minorHAnsi"/>
          <w:b/>
          <w:bCs/>
          <w:sz w:val="24"/>
          <w:szCs w:val="24"/>
        </w:rPr>
        <w:t xml:space="preserve"> via le site de </w:t>
      </w:r>
      <w:proofErr w:type="spellStart"/>
      <w:r w:rsidR="009607CE" w:rsidRPr="009607CE">
        <w:rPr>
          <w:rFonts w:cstheme="minorHAnsi"/>
          <w:b/>
          <w:bCs/>
          <w:sz w:val="24"/>
          <w:szCs w:val="24"/>
        </w:rPr>
        <w:t>Cana</w:t>
      </w:r>
      <w:r w:rsidR="008220C6">
        <w:rPr>
          <w:rFonts w:cstheme="minorHAnsi"/>
          <w:b/>
          <w:bCs/>
          <w:sz w:val="24"/>
          <w:szCs w:val="24"/>
        </w:rPr>
        <w:t>D</w:t>
      </w:r>
      <w:r w:rsidR="009607CE" w:rsidRPr="009607CE">
        <w:rPr>
          <w:rFonts w:cstheme="minorHAnsi"/>
          <w:b/>
          <w:bCs/>
          <w:sz w:val="24"/>
          <w:szCs w:val="24"/>
        </w:rPr>
        <w:t>on</w:t>
      </w:r>
      <w:proofErr w:type="spellEnd"/>
      <w:r w:rsidR="009607CE" w:rsidRPr="009607CE">
        <w:rPr>
          <w:rFonts w:cstheme="minorHAnsi"/>
          <w:b/>
          <w:bCs/>
          <w:sz w:val="24"/>
          <w:szCs w:val="24"/>
        </w:rPr>
        <w:t xml:space="preserve"> donne une chance à </w:t>
      </w:r>
      <w:r w:rsidR="009607CE" w:rsidRPr="009607CE">
        <w:rPr>
          <w:rFonts w:cstheme="minorHAnsi"/>
          <w:b/>
          <w:bCs/>
          <w:i/>
          <w:iCs/>
          <w:sz w:val="24"/>
          <w:szCs w:val="24"/>
        </w:rPr>
        <w:t>La Fondation</w:t>
      </w:r>
      <w:r w:rsidR="008220C6" w:rsidRPr="008220C6">
        <w:rPr>
          <w:rFonts w:cstheme="minorHAnsi"/>
          <w:i/>
          <w:iCs/>
          <w:sz w:val="24"/>
          <w:szCs w:val="24"/>
        </w:rPr>
        <w:t xml:space="preserve"> </w:t>
      </w:r>
      <w:r w:rsidR="008220C6" w:rsidRPr="008220C6">
        <w:rPr>
          <w:rFonts w:cstheme="minorHAnsi"/>
          <w:b/>
          <w:bCs/>
          <w:i/>
          <w:iCs/>
          <w:sz w:val="24"/>
          <w:szCs w:val="24"/>
        </w:rPr>
        <w:t>de La Guilde du Pain d’Épices</w:t>
      </w:r>
      <w:r w:rsidR="009607CE">
        <w:rPr>
          <w:rFonts w:cstheme="minorHAnsi"/>
          <w:b/>
          <w:bCs/>
          <w:i/>
          <w:iCs/>
          <w:sz w:val="24"/>
          <w:szCs w:val="24"/>
        </w:rPr>
        <w:t xml:space="preserve"> </w:t>
      </w:r>
      <w:r w:rsidR="009607CE" w:rsidRPr="009607CE">
        <w:rPr>
          <w:rFonts w:cstheme="minorHAnsi"/>
          <w:b/>
          <w:bCs/>
          <w:sz w:val="24"/>
          <w:szCs w:val="24"/>
        </w:rPr>
        <w:t xml:space="preserve">de </w:t>
      </w:r>
      <w:r w:rsidR="00377556">
        <w:rPr>
          <w:rFonts w:cstheme="minorHAnsi"/>
          <w:b/>
          <w:bCs/>
          <w:sz w:val="24"/>
          <w:szCs w:val="24"/>
        </w:rPr>
        <w:t xml:space="preserve">GAGNER </w:t>
      </w:r>
      <w:r w:rsidR="009607CE" w:rsidRPr="009607CE">
        <w:rPr>
          <w:rFonts w:cstheme="minorHAnsi"/>
          <w:b/>
          <w:bCs/>
          <w:sz w:val="24"/>
          <w:szCs w:val="24"/>
        </w:rPr>
        <w:t>20 000$ !</w:t>
      </w:r>
      <w:r w:rsidR="00F30B27">
        <w:rPr>
          <w:rFonts w:cstheme="minorHAnsi"/>
          <w:b/>
          <w:bCs/>
          <w:sz w:val="24"/>
          <w:szCs w:val="24"/>
        </w:rPr>
        <w:t xml:space="preserve"> </w:t>
      </w:r>
    </w:p>
    <w:p w14:paraId="6DC9773E" w14:textId="77777777" w:rsidR="00F30B27" w:rsidRDefault="00F30B27" w:rsidP="00F30B27">
      <w:pPr>
        <w:spacing w:after="0"/>
        <w:jc w:val="both"/>
        <w:rPr>
          <w:rFonts w:cstheme="minorHAnsi"/>
          <w:b/>
          <w:bCs/>
          <w:sz w:val="24"/>
          <w:szCs w:val="24"/>
        </w:rPr>
      </w:pPr>
    </w:p>
    <w:p w14:paraId="666CA093" w14:textId="27442070" w:rsidR="00F30B27" w:rsidRDefault="009607CE" w:rsidP="00F30B27">
      <w:pPr>
        <w:spacing w:after="0"/>
        <w:jc w:val="both"/>
        <w:rPr>
          <w:sz w:val="24"/>
          <w:szCs w:val="24"/>
        </w:rPr>
      </w:pPr>
      <w:r>
        <w:rPr>
          <w:sz w:val="24"/>
          <w:szCs w:val="24"/>
        </w:rPr>
        <w:t>Pour faire un don en ligne, clique</w:t>
      </w:r>
      <w:r w:rsidR="00F30B27">
        <w:rPr>
          <w:sz w:val="24"/>
          <w:szCs w:val="24"/>
        </w:rPr>
        <w:t xml:space="preserve">z </w:t>
      </w:r>
      <w:r w:rsidR="00F30B27">
        <w:rPr>
          <w:sz w:val="24"/>
          <w:szCs w:val="24"/>
        </w:rPr>
        <w:t>simplement</w:t>
      </w:r>
      <w:r w:rsidR="00F30B27">
        <w:rPr>
          <w:sz w:val="24"/>
          <w:szCs w:val="24"/>
        </w:rPr>
        <w:t xml:space="preserve"> </w:t>
      </w:r>
      <w:r>
        <w:rPr>
          <w:sz w:val="24"/>
          <w:szCs w:val="24"/>
        </w:rPr>
        <w:t xml:space="preserve">sur le lien suivant qui vous dirigera sur le site </w:t>
      </w:r>
      <w:r w:rsidR="00F30B27">
        <w:rPr>
          <w:sz w:val="24"/>
          <w:szCs w:val="24"/>
        </w:rPr>
        <w:t xml:space="preserve">web de l’organisme </w:t>
      </w:r>
      <w:r>
        <w:rPr>
          <w:sz w:val="24"/>
          <w:szCs w:val="24"/>
        </w:rPr>
        <w:t>CanaDon.org</w:t>
      </w:r>
      <w:r w:rsidR="00500CDC">
        <w:rPr>
          <w:sz w:val="24"/>
          <w:szCs w:val="24"/>
        </w:rPr>
        <w:t> </w:t>
      </w:r>
      <w:r>
        <w:rPr>
          <w:sz w:val="24"/>
          <w:szCs w:val="24"/>
        </w:rPr>
        <w:t>:</w:t>
      </w:r>
      <w:r w:rsidR="00F30B27">
        <w:rPr>
          <w:sz w:val="24"/>
          <w:szCs w:val="24"/>
        </w:rPr>
        <w:t xml:space="preserve"> </w:t>
      </w:r>
    </w:p>
    <w:p w14:paraId="75B291C4" w14:textId="470D5B19" w:rsidR="00384E37" w:rsidRDefault="00273912" w:rsidP="00F30B27">
      <w:pPr>
        <w:spacing w:after="0"/>
        <w:jc w:val="both"/>
        <w:rPr>
          <w:sz w:val="24"/>
          <w:szCs w:val="24"/>
        </w:rPr>
      </w:pPr>
      <w:hyperlink r:id="rId7" w:history="1">
        <w:proofErr w:type="gramStart"/>
        <w:r w:rsidR="00B14881" w:rsidRPr="00403E2F">
          <w:rPr>
            <w:rStyle w:val="Lienhypertexte"/>
            <w:sz w:val="24"/>
            <w:szCs w:val="24"/>
          </w:rPr>
          <w:t>https</w:t>
        </w:r>
        <w:proofErr w:type="gramEnd"/>
        <w:r w:rsidR="00500CDC">
          <w:rPr>
            <w:rStyle w:val="Lienhypertexte"/>
            <w:sz w:val="24"/>
            <w:szCs w:val="24"/>
          </w:rPr>
          <w:t> </w:t>
        </w:r>
        <w:r w:rsidR="00B14881" w:rsidRPr="00403E2F">
          <w:rPr>
            <w:rStyle w:val="Lienhypertexte"/>
            <w:sz w:val="24"/>
            <w:szCs w:val="24"/>
          </w:rPr>
          <w:t>://www.canadahelps.org/fr/organismesdebienfaisance/la-guilde-du-pain-depices/</w:t>
        </w:r>
      </w:hyperlink>
    </w:p>
    <w:p w14:paraId="2789C851" w14:textId="77777777" w:rsidR="00500CDC" w:rsidRDefault="00500CDC" w:rsidP="00500CDC">
      <w:pPr>
        <w:spacing w:after="0"/>
        <w:rPr>
          <w:sz w:val="24"/>
          <w:szCs w:val="24"/>
        </w:rPr>
      </w:pPr>
    </w:p>
    <w:p w14:paraId="23D618D5" w14:textId="020AB6C7" w:rsidR="00D31E5F" w:rsidRDefault="009607CE" w:rsidP="00500CDC">
      <w:pPr>
        <w:spacing w:after="0"/>
        <w:rPr>
          <w:sz w:val="24"/>
          <w:szCs w:val="24"/>
        </w:rPr>
      </w:pPr>
      <w:r>
        <w:rPr>
          <w:sz w:val="24"/>
          <w:szCs w:val="24"/>
        </w:rPr>
        <w:t>Tout montant est le bienvenu</w:t>
      </w:r>
      <w:r w:rsidR="00D31E5F">
        <w:rPr>
          <w:sz w:val="24"/>
          <w:szCs w:val="24"/>
        </w:rPr>
        <w:t>; un reçu pour fin d’impôt sera aussi émis</w:t>
      </w:r>
      <w:r w:rsidR="007E5675">
        <w:rPr>
          <w:sz w:val="24"/>
          <w:szCs w:val="24"/>
        </w:rPr>
        <w:t xml:space="preserve"> immédiatement selon les coordonnées que vous aurez entrées</w:t>
      </w:r>
      <w:r w:rsidR="00D31E5F">
        <w:rPr>
          <w:sz w:val="24"/>
          <w:szCs w:val="24"/>
        </w:rPr>
        <w:t>. Si vous le désirez, vous pouvez écrire un message à l’intention de notre Fondation ou</w:t>
      </w:r>
      <w:r w:rsidR="00500CDC">
        <w:rPr>
          <w:sz w:val="24"/>
          <w:szCs w:val="24"/>
        </w:rPr>
        <w:t xml:space="preserve">, au moment du paiement, </w:t>
      </w:r>
      <w:r w:rsidR="00D31E5F">
        <w:rPr>
          <w:sz w:val="24"/>
          <w:szCs w:val="24"/>
        </w:rPr>
        <w:t>vous pouvez cocher la case pour que votre don soit anonyme.</w:t>
      </w:r>
    </w:p>
    <w:p w14:paraId="7012B24E" w14:textId="77777777" w:rsidR="00500CDC" w:rsidRDefault="00500CDC" w:rsidP="00500CDC">
      <w:pPr>
        <w:spacing w:after="0"/>
        <w:rPr>
          <w:sz w:val="24"/>
          <w:szCs w:val="24"/>
        </w:rPr>
      </w:pPr>
    </w:p>
    <w:p w14:paraId="0540C38C" w14:textId="6D5E4DDF" w:rsidR="00500CDC" w:rsidRDefault="00500CDC" w:rsidP="00500CDC">
      <w:pPr>
        <w:rPr>
          <w:sz w:val="24"/>
          <w:szCs w:val="24"/>
        </w:rPr>
      </w:pPr>
      <w:r>
        <w:rPr>
          <w:sz w:val="24"/>
          <w:szCs w:val="24"/>
        </w:rPr>
        <w:t xml:space="preserve">Voici le message </w:t>
      </w:r>
      <w:r w:rsidR="00EE12DE">
        <w:rPr>
          <w:sz w:val="24"/>
          <w:szCs w:val="24"/>
        </w:rPr>
        <w:t xml:space="preserve">encourageant </w:t>
      </w:r>
      <w:r>
        <w:rPr>
          <w:sz w:val="24"/>
          <w:szCs w:val="24"/>
        </w:rPr>
        <w:t>que vous recevrez, à la suite de votre don</w:t>
      </w:r>
      <w:r w:rsidR="00EE12DE">
        <w:rPr>
          <w:sz w:val="24"/>
          <w:szCs w:val="24"/>
        </w:rPr>
        <w:t> :</w:t>
      </w:r>
    </w:p>
    <w:p w14:paraId="59124B17" w14:textId="446D3B46" w:rsidR="00D25383" w:rsidRDefault="00500CDC" w:rsidP="0057174B">
      <w:pPr>
        <w:spacing w:after="240"/>
        <w:jc w:val="center"/>
        <w:rPr>
          <w:sz w:val="24"/>
          <w:szCs w:val="24"/>
        </w:rPr>
      </w:pPr>
      <w:r>
        <w:rPr>
          <w:noProof/>
        </w:rPr>
        <w:drawing>
          <wp:inline distT="0" distB="0" distL="0" distR="0" wp14:anchorId="62928A91" wp14:editId="2A2C2C58">
            <wp:extent cx="3644900" cy="2050102"/>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6635" cy="2062327"/>
                    </a:xfrm>
                    <a:prstGeom prst="rect">
                      <a:avLst/>
                    </a:prstGeom>
                  </pic:spPr>
                </pic:pic>
              </a:graphicData>
            </a:graphic>
          </wp:inline>
        </w:drawing>
      </w:r>
    </w:p>
    <w:p w14:paraId="56257E58" w14:textId="678374E6" w:rsidR="009607CE" w:rsidRPr="00500CDC" w:rsidRDefault="009607CE">
      <w:pPr>
        <w:rPr>
          <w:b/>
          <w:bCs/>
          <w:i/>
          <w:iCs/>
          <w:sz w:val="28"/>
          <w:szCs w:val="28"/>
        </w:rPr>
      </w:pPr>
      <w:r w:rsidRPr="00500CDC">
        <w:rPr>
          <w:b/>
          <w:bCs/>
          <w:i/>
          <w:iCs/>
          <w:sz w:val="28"/>
          <w:szCs w:val="28"/>
        </w:rPr>
        <w:t xml:space="preserve">Faites vite! Vous avez </w:t>
      </w:r>
      <w:r w:rsidRPr="00500CDC">
        <w:rPr>
          <w:b/>
          <w:bCs/>
          <w:i/>
          <w:iCs/>
          <w:sz w:val="28"/>
          <w:szCs w:val="28"/>
          <w:u w:val="single"/>
        </w:rPr>
        <w:t>jusqu’au 30 juin 2021</w:t>
      </w:r>
      <w:r w:rsidRPr="00500CDC">
        <w:rPr>
          <w:b/>
          <w:bCs/>
          <w:i/>
          <w:iCs/>
          <w:sz w:val="28"/>
          <w:szCs w:val="28"/>
        </w:rPr>
        <w:t>.</w:t>
      </w:r>
    </w:p>
    <w:p w14:paraId="40B323D0" w14:textId="027A57AD" w:rsidR="009607CE" w:rsidRPr="009607CE" w:rsidRDefault="00B14881">
      <w:pPr>
        <w:rPr>
          <w:sz w:val="24"/>
          <w:szCs w:val="24"/>
        </w:rPr>
      </w:pPr>
      <w:r>
        <w:rPr>
          <w:sz w:val="24"/>
          <w:szCs w:val="24"/>
        </w:rPr>
        <w:t>P</w:t>
      </w:r>
      <w:r w:rsidR="009607CE">
        <w:rPr>
          <w:sz w:val="24"/>
          <w:szCs w:val="24"/>
        </w:rPr>
        <w:t xml:space="preserve">ermettons-nous de rêver que </w:t>
      </w:r>
      <w:r w:rsidR="009607CE" w:rsidRPr="00E12BC5">
        <w:rPr>
          <w:rFonts w:cstheme="minorHAnsi"/>
          <w:i/>
          <w:iCs/>
          <w:sz w:val="24"/>
          <w:szCs w:val="24"/>
        </w:rPr>
        <w:t>La Fondation</w:t>
      </w:r>
      <w:r w:rsidR="009607CE">
        <w:rPr>
          <w:rFonts w:cstheme="minorHAnsi"/>
          <w:i/>
          <w:iCs/>
          <w:sz w:val="24"/>
          <w:szCs w:val="24"/>
        </w:rPr>
        <w:t xml:space="preserve"> </w:t>
      </w:r>
      <w:r w:rsidR="009607CE" w:rsidRPr="009B69F8">
        <w:rPr>
          <w:rFonts w:cstheme="minorHAnsi"/>
          <w:i/>
          <w:iCs/>
          <w:sz w:val="24"/>
          <w:szCs w:val="24"/>
        </w:rPr>
        <w:t>de La Guilde du Pain d’Épices</w:t>
      </w:r>
      <w:r w:rsidR="009607CE">
        <w:rPr>
          <w:rFonts w:cstheme="minorHAnsi"/>
          <w:sz w:val="24"/>
          <w:szCs w:val="24"/>
        </w:rPr>
        <w:t xml:space="preserve"> est </w:t>
      </w:r>
      <w:r>
        <w:rPr>
          <w:rFonts w:cstheme="minorHAnsi"/>
          <w:sz w:val="24"/>
          <w:szCs w:val="24"/>
        </w:rPr>
        <w:t>l</w:t>
      </w:r>
      <w:r w:rsidR="009607CE">
        <w:rPr>
          <w:rFonts w:cstheme="minorHAnsi"/>
          <w:sz w:val="24"/>
          <w:szCs w:val="24"/>
        </w:rPr>
        <w:t>’heureuse gagnante de cette bourse, pour le bénéfice des enfants et de leur famille !</w:t>
      </w:r>
    </w:p>
    <w:p w14:paraId="31789CF0" w14:textId="1475B3C7" w:rsidR="00C879BE" w:rsidRDefault="00C879BE" w:rsidP="00C879BE">
      <w:pPr>
        <w:spacing w:after="0"/>
        <w:rPr>
          <w:sz w:val="24"/>
          <w:szCs w:val="24"/>
        </w:rPr>
      </w:pPr>
    </w:p>
    <w:p w14:paraId="4CA9853A" w14:textId="7E5A9D03" w:rsidR="00C879BE" w:rsidRPr="00384E37" w:rsidRDefault="00C879BE" w:rsidP="00C879BE">
      <w:pPr>
        <w:spacing w:after="0"/>
        <w:rPr>
          <w:sz w:val="24"/>
          <w:szCs w:val="24"/>
        </w:rPr>
      </w:pPr>
      <w:r w:rsidRPr="00D25383">
        <w:rPr>
          <w:rFonts w:ascii="Lucida Handwriting" w:hAnsi="Lucida Handwriting"/>
          <w:sz w:val="24"/>
          <w:szCs w:val="24"/>
        </w:rPr>
        <w:t>Louise Mathieu-Mills</w:t>
      </w:r>
      <w:r>
        <w:rPr>
          <w:sz w:val="24"/>
          <w:szCs w:val="24"/>
        </w:rPr>
        <w:t>, fondatrice et directrice générale</w:t>
      </w:r>
    </w:p>
    <w:sectPr w:rsidR="00C879BE" w:rsidRPr="00384E37" w:rsidSect="00722EE4">
      <w:footerReference w:type="default" r:id="rId9"/>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12F1" w14:textId="77777777" w:rsidR="00273912" w:rsidRDefault="00273912" w:rsidP="007C3994">
      <w:pPr>
        <w:spacing w:after="0" w:line="240" w:lineRule="auto"/>
      </w:pPr>
      <w:r>
        <w:separator/>
      </w:r>
    </w:p>
  </w:endnote>
  <w:endnote w:type="continuationSeparator" w:id="0">
    <w:p w14:paraId="66572C8D" w14:textId="77777777" w:rsidR="00273912" w:rsidRDefault="00273912" w:rsidP="007C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FD82" w14:textId="0CAF5699" w:rsidR="007C3994" w:rsidRDefault="007C3994" w:rsidP="007C3994">
    <w:pPr>
      <w:pStyle w:val="Pieddepage"/>
      <w:jc w:val="center"/>
      <w:rPr>
        <w:sz w:val="20"/>
        <w:szCs w:val="20"/>
      </w:rPr>
    </w:pPr>
    <w:r w:rsidRPr="007C3994">
      <w:rPr>
        <w:sz w:val="20"/>
        <w:szCs w:val="20"/>
      </w:rPr>
      <w:t xml:space="preserve">La Fondation de la Guilde du Pain d’Épices, 2181, route Louis-Cyr, Saint-Jean-de-Matha, </w:t>
    </w:r>
    <w:proofErr w:type="spellStart"/>
    <w:r w:rsidRPr="007C3994">
      <w:rPr>
        <w:sz w:val="20"/>
        <w:szCs w:val="20"/>
      </w:rPr>
      <w:t>Qc</w:t>
    </w:r>
    <w:proofErr w:type="spellEnd"/>
    <w:r w:rsidRPr="007C3994">
      <w:rPr>
        <w:sz w:val="20"/>
        <w:szCs w:val="20"/>
      </w:rPr>
      <w:t xml:space="preserve"> J0K 2S0</w:t>
    </w:r>
  </w:p>
  <w:p w14:paraId="682E65BC" w14:textId="6EDFE54E" w:rsidR="007C3994" w:rsidRPr="007C3994" w:rsidRDefault="007C3994" w:rsidP="00722EE4">
    <w:pPr>
      <w:pStyle w:val="Pieddepage"/>
      <w:jc w:val="center"/>
      <w:rPr>
        <w:sz w:val="20"/>
        <w:szCs w:val="20"/>
      </w:rPr>
    </w:pPr>
    <w:r>
      <w:rPr>
        <w:sz w:val="20"/>
        <w:szCs w:val="20"/>
      </w:rPr>
      <w:t xml:space="preserve">Tél. : 450 886-2542, courriel : </w:t>
    </w:r>
    <w:hyperlink r:id="rId1" w:history="1">
      <w:r w:rsidR="00722EE4" w:rsidRPr="00403E2F">
        <w:rPr>
          <w:rStyle w:val="Lienhypertexte"/>
          <w:sz w:val="20"/>
          <w:szCs w:val="20"/>
        </w:rPr>
        <w:t>paindepice@xplornet.ca</w:t>
      </w:r>
    </w:hyperlink>
    <w:r w:rsidR="00722EE4">
      <w:rPr>
        <w:sz w:val="20"/>
        <w:szCs w:val="20"/>
      </w:rPr>
      <w:t xml:space="preserve">, site web : </w:t>
    </w:r>
    <w:r w:rsidRPr="007C3994">
      <w:rPr>
        <w:sz w:val="20"/>
        <w:szCs w:val="20"/>
      </w:rPr>
      <w:t>www.paindepice.org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CCCD" w14:textId="77777777" w:rsidR="00273912" w:rsidRDefault="00273912" w:rsidP="007C3994">
      <w:pPr>
        <w:spacing w:after="0" w:line="240" w:lineRule="auto"/>
      </w:pPr>
      <w:r>
        <w:separator/>
      </w:r>
    </w:p>
  </w:footnote>
  <w:footnote w:type="continuationSeparator" w:id="0">
    <w:p w14:paraId="5A720F14" w14:textId="77777777" w:rsidR="00273912" w:rsidRDefault="00273912" w:rsidP="007C3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37"/>
    <w:rsid w:val="000B0409"/>
    <w:rsid w:val="00176B37"/>
    <w:rsid w:val="001C1445"/>
    <w:rsid w:val="00257FD1"/>
    <w:rsid w:val="00273912"/>
    <w:rsid w:val="002B0EA1"/>
    <w:rsid w:val="002D057A"/>
    <w:rsid w:val="002E4849"/>
    <w:rsid w:val="00333679"/>
    <w:rsid w:val="00377556"/>
    <w:rsid w:val="00384E37"/>
    <w:rsid w:val="003D7344"/>
    <w:rsid w:val="00452E1F"/>
    <w:rsid w:val="004763BB"/>
    <w:rsid w:val="0049548E"/>
    <w:rsid w:val="00500CDC"/>
    <w:rsid w:val="00531863"/>
    <w:rsid w:val="00561C0A"/>
    <w:rsid w:val="0057174B"/>
    <w:rsid w:val="00607AF1"/>
    <w:rsid w:val="006471EE"/>
    <w:rsid w:val="00663F2A"/>
    <w:rsid w:val="006D5CAC"/>
    <w:rsid w:val="00722EE4"/>
    <w:rsid w:val="007863F2"/>
    <w:rsid w:val="00795C07"/>
    <w:rsid w:val="007B6727"/>
    <w:rsid w:val="007C3994"/>
    <w:rsid w:val="007E5675"/>
    <w:rsid w:val="00816010"/>
    <w:rsid w:val="008220C6"/>
    <w:rsid w:val="00880DC4"/>
    <w:rsid w:val="008A7C3A"/>
    <w:rsid w:val="00903C8F"/>
    <w:rsid w:val="00921C6C"/>
    <w:rsid w:val="009607CE"/>
    <w:rsid w:val="00966B6A"/>
    <w:rsid w:val="009E4BBF"/>
    <w:rsid w:val="00A35412"/>
    <w:rsid w:val="00A5288F"/>
    <w:rsid w:val="00A97580"/>
    <w:rsid w:val="00AD0019"/>
    <w:rsid w:val="00B14881"/>
    <w:rsid w:val="00B4446C"/>
    <w:rsid w:val="00B64F42"/>
    <w:rsid w:val="00B704BB"/>
    <w:rsid w:val="00B913E2"/>
    <w:rsid w:val="00C138D8"/>
    <w:rsid w:val="00C6042A"/>
    <w:rsid w:val="00C616A6"/>
    <w:rsid w:val="00C64811"/>
    <w:rsid w:val="00C80626"/>
    <w:rsid w:val="00C879BE"/>
    <w:rsid w:val="00CC232F"/>
    <w:rsid w:val="00D05076"/>
    <w:rsid w:val="00D13707"/>
    <w:rsid w:val="00D25383"/>
    <w:rsid w:val="00D31E5F"/>
    <w:rsid w:val="00D6795C"/>
    <w:rsid w:val="00D967C6"/>
    <w:rsid w:val="00DD19F6"/>
    <w:rsid w:val="00E751EA"/>
    <w:rsid w:val="00E84F8D"/>
    <w:rsid w:val="00E97A44"/>
    <w:rsid w:val="00EB2351"/>
    <w:rsid w:val="00EE12DE"/>
    <w:rsid w:val="00F20E4E"/>
    <w:rsid w:val="00F30B27"/>
    <w:rsid w:val="00F47BC6"/>
    <w:rsid w:val="00FB0991"/>
    <w:rsid w:val="00FC4B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69B1"/>
  <w15:chartTrackingRefBased/>
  <w15:docId w15:val="{C818CB46-6B3B-431C-AE19-51475872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3994"/>
    <w:pPr>
      <w:tabs>
        <w:tab w:val="center" w:pos="4320"/>
        <w:tab w:val="right" w:pos="8640"/>
      </w:tabs>
      <w:spacing w:after="0" w:line="240" w:lineRule="auto"/>
    </w:pPr>
  </w:style>
  <w:style w:type="character" w:customStyle="1" w:styleId="En-tteCar">
    <w:name w:val="En-tête Car"/>
    <w:basedOn w:val="Policepardfaut"/>
    <w:link w:val="En-tte"/>
    <w:uiPriority w:val="99"/>
    <w:rsid w:val="007C3994"/>
  </w:style>
  <w:style w:type="paragraph" w:styleId="Pieddepage">
    <w:name w:val="footer"/>
    <w:basedOn w:val="Normal"/>
    <w:link w:val="PieddepageCar"/>
    <w:uiPriority w:val="99"/>
    <w:unhideWhenUsed/>
    <w:rsid w:val="007C399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994"/>
  </w:style>
  <w:style w:type="character" w:styleId="Lienhypertexte">
    <w:name w:val="Hyperlink"/>
    <w:basedOn w:val="Policepardfaut"/>
    <w:uiPriority w:val="99"/>
    <w:unhideWhenUsed/>
    <w:rsid w:val="00722EE4"/>
    <w:rPr>
      <w:color w:val="0563C1" w:themeColor="hyperlink"/>
      <w:u w:val="single"/>
    </w:rPr>
  </w:style>
  <w:style w:type="character" w:styleId="Mentionnonrsolue">
    <w:name w:val="Unresolved Mention"/>
    <w:basedOn w:val="Policepardfaut"/>
    <w:uiPriority w:val="99"/>
    <w:semiHidden/>
    <w:unhideWhenUsed/>
    <w:rsid w:val="00722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3236">
      <w:bodyDiv w:val="1"/>
      <w:marLeft w:val="0"/>
      <w:marRight w:val="0"/>
      <w:marTop w:val="0"/>
      <w:marBottom w:val="0"/>
      <w:divBdr>
        <w:top w:val="none" w:sz="0" w:space="0" w:color="auto"/>
        <w:left w:val="none" w:sz="0" w:space="0" w:color="auto"/>
        <w:bottom w:val="none" w:sz="0" w:space="0" w:color="auto"/>
        <w:right w:val="none" w:sz="0" w:space="0" w:color="auto"/>
      </w:divBdr>
    </w:div>
    <w:div w:id="924806657">
      <w:bodyDiv w:val="1"/>
      <w:marLeft w:val="0"/>
      <w:marRight w:val="0"/>
      <w:marTop w:val="0"/>
      <w:marBottom w:val="0"/>
      <w:divBdr>
        <w:top w:val="none" w:sz="0" w:space="0" w:color="auto"/>
        <w:left w:val="none" w:sz="0" w:space="0" w:color="auto"/>
        <w:bottom w:val="none" w:sz="0" w:space="0" w:color="auto"/>
        <w:right w:val="none" w:sz="0" w:space="0" w:color="auto"/>
      </w:divBdr>
      <w:divsChild>
        <w:div w:id="1996639886">
          <w:marLeft w:val="0"/>
          <w:marRight w:val="0"/>
          <w:marTop w:val="0"/>
          <w:marBottom w:val="0"/>
          <w:divBdr>
            <w:top w:val="none" w:sz="0" w:space="0" w:color="auto"/>
            <w:left w:val="none" w:sz="0" w:space="0" w:color="auto"/>
            <w:bottom w:val="none" w:sz="0" w:space="0" w:color="auto"/>
            <w:right w:val="none" w:sz="0" w:space="0" w:color="auto"/>
          </w:divBdr>
          <w:divsChild>
            <w:div w:id="1306355655">
              <w:marLeft w:val="-615"/>
              <w:marRight w:val="-615"/>
              <w:marTop w:val="0"/>
              <w:marBottom w:val="0"/>
              <w:divBdr>
                <w:top w:val="none" w:sz="0" w:space="0" w:color="auto"/>
                <w:left w:val="none" w:sz="0" w:space="0" w:color="auto"/>
                <w:bottom w:val="none" w:sz="0" w:space="0" w:color="auto"/>
                <w:right w:val="none" w:sz="0" w:space="0" w:color="auto"/>
              </w:divBdr>
              <w:divsChild>
                <w:div w:id="391857211">
                  <w:marLeft w:val="0"/>
                  <w:marRight w:val="0"/>
                  <w:marTop w:val="0"/>
                  <w:marBottom w:val="0"/>
                  <w:divBdr>
                    <w:top w:val="none" w:sz="0" w:space="0" w:color="auto"/>
                    <w:left w:val="none" w:sz="0" w:space="0" w:color="auto"/>
                    <w:bottom w:val="none" w:sz="0" w:space="0" w:color="auto"/>
                    <w:right w:val="none" w:sz="0" w:space="0" w:color="auto"/>
                  </w:divBdr>
                </w:div>
                <w:div w:id="6051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190">
          <w:marLeft w:val="0"/>
          <w:marRight w:val="0"/>
          <w:marTop w:val="0"/>
          <w:marBottom w:val="0"/>
          <w:divBdr>
            <w:top w:val="none" w:sz="0" w:space="0" w:color="auto"/>
            <w:left w:val="none" w:sz="0" w:space="0" w:color="auto"/>
            <w:bottom w:val="none" w:sz="0" w:space="0" w:color="auto"/>
            <w:right w:val="none" w:sz="0" w:space="0" w:color="auto"/>
          </w:divBdr>
          <w:divsChild>
            <w:div w:id="1742826660">
              <w:marLeft w:val="0"/>
              <w:marRight w:val="0"/>
              <w:marTop w:val="0"/>
              <w:marBottom w:val="0"/>
              <w:divBdr>
                <w:top w:val="none" w:sz="0" w:space="0" w:color="auto"/>
                <w:left w:val="none" w:sz="0" w:space="0" w:color="auto"/>
                <w:bottom w:val="none" w:sz="0" w:space="0" w:color="auto"/>
                <w:right w:val="none" w:sz="0" w:space="0" w:color="auto"/>
              </w:divBdr>
              <w:divsChild>
                <w:div w:id="2055538470">
                  <w:marLeft w:val="0"/>
                  <w:marRight w:val="0"/>
                  <w:marTop w:val="0"/>
                  <w:marBottom w:val="0"/>
                  <w:divBdr>
                    <w:top w:val="none" w:sz="0" w:space="0" w:color="auto"/>
                    <w:left w:val="none" w:sz="0" w:space="0" w:color="auto"/>
                    <w:bottom w:val="none" w:sz="0" w:space="0" w:color="auto"/>
                    <w:right w:val="none" w:sz="0" w:space="0" w:color="auto"/>
                  </w:divBdr>
                </w:div>
                <w:div w:id="1213927551">
                  <w:marLeft w:val="0"/>
                  <w:marRight w:val="-2812"/>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canadahelps.org/fr/organismesdebienfaisance/la-guilde-du-pain-dep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indepice@xplorne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696</Words>
  <Characters>3833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fmartin@groupe-bcl.com</dc:creator>
  <cp:keywords/>
  <dc:description/>
  <cp:lastModifiedBy>fmartin@groupe-bcl.com</cp:lastModifiedBy>
  <cp:revision>18</cp:revision>
  <dcterms:created xsi:type="dcterms:W3CDTF">2021-06-15T14:17:00Z</dcterms:created>
  <dcterms:modified xsi:type="dcterms:W3CDTF">2021-06-15T16:05:00Z</dcterms:modified>
</cp:coreProperties>
</file>